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C871" w14:textId="25DFB167" w:rsidR="00AE7117" w:rsidRPr="00695133" w:rsidRDefault="00695133" w:rsidP="00695133">
      <w:pPr>
        <w:spacing w:after="0"/>
        <w:rPr>
          <w:bCs/>
          <w:sz w:val="20"/>
          <w:szCs w:val="20"/>
        </w:rPr>
      </w:pPr>
      <w:r>
        <w:rPr>
          <w:noProof/>
        </w:rPr>
        <w:drawing>
          <wp:inline distT="0" distB="0" distL="0" distR="0" wp14:anchorId="020233D7" wp14:editId="300CF1EA">
            <wp:extent cx="1409700" cy="1130300"/>
            <wp:effectExtent l="0" t="0" r="0" b="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09700" cy="1130300"/>
                    </a:xfrm>
                    <a:prstGeom prst="rect">
                      <a:avLst/>
                    </a:prstGeom>
                    <a:noFill/>
                    <a:ln>
                      <a:noFill/>
                    </a:ln>
                  </pic:spPr>
                </pic:pic>
              </a:graphicData>
            </a:graphic>
          </wp:inline>
        </w:drawing>
      </w:r>
      <w:r>
        <w:rPr>
          <w:bCs/>
          <w:sz w:val="20"/>
          <w:szCs w:val="20"/>
        </w:rPr>
        <w:tab/>
      </w:r>
      <w:r>
        <w:rPr>
          <w:bCs/>
          <w:sz w:val="20"/>
          <w:szCs w:val="20"/>
        </w:rPr>
        <w:tab/>
      </w:r>
      <w:r>
        <w:rPr>
          <w:bCs/>
          <w:sz w:val="20"/>
          <w:szCs w:val="20"/>
        </w:rPr>
        <w:tab/>
      </w:r>
      <w:r>
        <w:rPr>
          <w:bCs/>
          <w:sz w:val="20"/>
          <w:szCs w:val="20"/>
        </w:rPr>
        <w:tab/>
      </w:r>
      <w:r>
        <w:rPr>
          <w:bCs/>
          <w:sz w:val="20"/>
          <w:szCs w:val="20"/>
        </w:rPr>
        <w:tab/>
        <w:t xml:space="preserve">  </w:t>
      </w:r>
      <w:r w:rsidR="00AE7117" w:rsidRPr="00695133">
        <w:rPr>
          <w:bCs/>
          <w:sz w:val="20"/>
          <w:szCs w:val="20"/>
        </w:rPr>
        <w:t>Therapy for Language and Communication</w:t>
      </w:r>
    </w:p>
    <w:p w14:paraId="02095552" w14:textId="77777777" w:rsidR="00AE7117" w:rsidRPr="008F765B" w:rsidRDefault="00AE7117" w:rsidP="00AE7117">
      <w:pPr>
        <w:spacing w:after="0"/>
        <w:jc w:val="right"/>
        <w:rPr>
          <w:sz w:val="20"/>
          <w:szCs w:val="20"/>
        </w:rPr>
      </w:pPr>
      <w:r w:rsidRPr="008F765B">
        <w:rPr>
          <w:sz w:val="20"/>
          <w:szCs w:val="20"/>
        </w:rPr>
        <w:t xml:space="preserve">300 Church Street, Unit 102    </w:t>
      </w:r>
    </w:p>
    <w:p w14:paraId="3B1ADC18" w14:textId="77777777" w:rsidR="00AE7117" w:rsidRPr="008F765B" w:rsidRDefault="00AE7117" w:rsidP="00AE7117">
      <w:pPr>
        <w:spacing w:after="0"/>
        <w:jc w:val="right"/>
        <w:rPr>
          <w:sz w:val="20"/>
          <w:szCs w:val="20"/>
        </w:rPr>
      </w:pPr>
      <w:r w:rsidRPr="008F765B">
        <w:rPr>
          <w:sz w:val="20"/>
          <w:szCs w:val="20"/>
        </w:rPr>
        <w:t>Wallingford, CT  06492</w:t>
      </w:r>
    </w:p>
    <w:p w14:paraId="107A4C22" w14:textId="77777777" w:rsidR="00AE7117" w:rsidRPr="001F10FF" w:rsidRDefault="00AE7117" w:rsidP="00AE7117">
      <w:pPr>
        <w:spacing w:after="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t xml:space="preserve">                                                                       </w:t>
      </w:r>
      <w:r>
        <w:rPr>
          <w:sz w:val="20"/>
          <w:szCs w:val="20"/>
        </w:rPr>
        <w:t>Ph</w:t>
      </w:r>
      <w:r w:rsidRPr="008F765B">
        <w:rPr>
          <w:sz w:val="20"/>
          <w:szCs w:val="20"/>
        </w:rPr>
        <w:t>one:  (203) 410-0974</w:t>
      </w:r>
    </w:p>
    <w:p w14:paraId="3EC75C70" w14:textId="77777777" w:rsidR="006D2D69" w:rsidRDefault="00AE7117" w:rsidP="00AE7117">
      <w:pPr>
        <w:ind w:left="7200"/>
        <w:rPr>
          <w:sz w:val="20"/>
          <w:szCs w:val="20"/>
        </w:rPr>
      </w:pPr>
      <w:r>
        <w:rPr>
          <w:sz w:val="20"/>
          <w:szCs w:val="20"/>
        </w:rPr>
        <w:t xml:space="preserve">           </w:t>
      </w:r>
      <w:r w:rsidRPr="008F765B">
        <w:rPr>
          <w:sz w:val="20"/>
          <w:szCs w:val="20"/>
        </w:rPr>
        <w:t>Fax:  (888) 890-7890</w:t>
      </w:r>
    </w:p>
    <w:p w14:paraId="01321559" w14:textId="7ECC29F1" w:rsidR="00AE7117" w:rsidRPr="00752C5E" w:rsidRDefault="00695133" w:rsidP="00AE7117">
      <w:pPr>
        <w:rPr>
          <w:b/>
          <w:sz w:val="28"/>
          <w:szCs w:val="28"/>
        </w:rPr>
      </w:pPr>
      <w:r>
        <w:rPr>
          <w:b/>
          <w:sz w:val="28"/>
          <w:szCs w:val="28"/>
        </w:rPr>
        <w:t xml:space="preserve">2023 </w:t>
      </w:r>
      <w:r w:rsidR="00AE7117" w:rsidRPr="00752C5E">
        <w:rPr>
          <w:b/>
          <w:sz w:val="28"/>
          <w:szCs w:val="28"/>
        </w:rPr>
        <w:t>Request to Share Treatment Information</w:t>
      </w:r>
    </w:p>
    <w:p w14:paraId="7969B6F1" w14:textId="27FF7689" w:rsidR="00AE7117" w:rsidRPr="00752C5E" w:rsidRDefault="00AE7117" w:rsidP="00AE7117">
      <w:r w:rsidRPr="00752C5E">
        <w:t xml:space="preserve">We respect your privacy, and the privacy of your child.  Our Privacy Practices are available at any time for you review.  However, </w:t>
      </w:r>
      <w:proofErr w:type="gramStart"/>
      <w:r w:rsidRPr="00752C5E">
        <w:t>in order for</w:t>
      </w:r>
      <w:proofErr w:type="gramEnd"/>
      <w:r w:rsidRPr="00752C5E">
        <w:t xml:space="preserve"> your child to get the most out of therapy, you may want us to discuss his/her program with other family members, care givers, therapy providers, teachers, </w:t>
      </w:r>
      <w:r w:rsidR="00695133">
        <w:t xml:space="preserve">pediatrician, </w:t>
      </w:r>
      <w:proofErr w:type="spellStart"/>
      <w:r w:rsidRPr="00752C5E">
        <w:t>etc</w:t>
      </w:r>
      <w:proofErr w:type="spellEnd"/>
      <w:r w:rsidRPr="00752C5E">
        <w:t>…</w:t>
      </w:r>
    </w:p>
    <w:p w14:paraId="679C43EB" w14:textId="77777777" w:rsidR="00AE7117" w:rsidRDefault="00AE7117" w:rsidP="00AE7117">
      <w:pPr>
        <w:rPr>
          <w:sz w:val="24"/>
          <w:szCs w:val="24"/>
        </w:rPr>
      </w:pPr>
      <w:r w:rsidRPr="00752C5E">
        <w:t>We are happy to collaborate with anyone that you feel is an important part of your child’s team.  Please indicate below the individuals to whom Therapy for Language and Communications, LLC may communicate with regarding your child’s treatment.  Please remember to include spouse, grandparents, or other caregivers who may bring your child to their sessions.</w:t>
      </w:r>
    </w:p>
    <w:p w14:paraId="70E68A3A" w14:textId="77777777" w:rsidR="00752C5E" w:rsidRDefault="00752C5E" w:rsidP="00AE7117">
      <w:pPr>
        <w:rPr>
          <w:sz w:val="24"/>
          <w:szCs w:val="24"/>
        </w:rPr>
      </w:pPr>
      <w:r>
        <w:rPr>
          <w:sz w:val="24"/>
          <w:szCs w:val="24"/>
        </w:rPr>
        <w:t>Your Child’s Name: __________________________________________________________</w:t>
      </w:r>
    </w:p>
    <w:p w14:paraId="5751B693" w14:textId="77777777" w:rsidR="00752C5E" w:rsidRDefault="00752C5E" w:rsidP="00752C5E">
      <w:pPr>
        <w:spacing w:after="0"/>
        <w:rPr>
          <w:sz w:val="24"/>
          <w:szCs w:val="24"/>
        </w:rPr>
      </w:pPr>
    </w:p>
    <w:tbl>
      <w:tblPr>
        <w:tblStyle w:val="TableGrid"/>
        <w:tblW w:w="0" w:type="auto"/>
        <w:tblLook w:val="04A0" w:firstRow="1" w:lastRow="0" w:firstColumn="1" w:lastColumn="0" w:noHBand="0" w:noVBand="1"/>
      </w:tblPr>
      <w:tblGrid>
        <w:gridCol w:w="3101"/>
        <w:gridCol w:w="1936"/>
        <w:gridCol w:w="4313"/>
      </w:tblGrid>
      <w:tr w:rsidR="00AE7117" w14:paraId="07467E44" w14:textId="77777777" w:rsidTr="00695133">
        <w:tc>
          <w:tcPr>
            <w:tcW w:w="3101" w:type="dxa"/>
          </w:tcPr>
          <w:p w14:paraId="74D607A1" w14:textId="77777777" w:rsidR="00AE7117" w:rsidRDefault="00752C5E" w:rsidP="00AE7117">
            <w:pPr>
              <w:rPr>
                <w:sz w:val="24"/>
                <w:szCs w:val="24"/>
              </w:rPr>
            </w:pPr>
            <w:r>
              <w:rPr>
                <w:sz w:val="24"/>
                <w:szCs w:val="24"/>
              </w:rPr>
              <w:t>Name</w:t>
            </w:r>
          </w:p>
        </w:tc>
        <w:tc>
          <w:tcPr>
            <w:tcW w:w="1936" w:type="dxa"/>
          </w:tcPr>
          <w:p w14:paraId="51EFB0B6" w14:textId="77777777" w:rsidR="00AE7117" w:rsidRDefault="00AE7117" w:rsidP="00AE7117">
            <w:pPr>
              <w:rPr>
                <w:sz w:val="24"/>
                <w:szCs w:val="24"/>
              </w:rPr>
            </w:pPr>
            <w:r>
              <w:rPr>
                <w:sz w:val="24"/>
                <w:szCs w:val="24"/>
              </w:rPr>
              <w:t>Relationship</w:t>
            </w:r>
          </w:p>
        </w:tc>
        <w:tc>
          <w:tcPr>
            <w:tcW w:w="4313" w:type="dxa"/>
          </w:tcPr>
          <w:p w14:paraId="735B0E74" w14:textId="77777777" w:rsidR="00AE7117" w:rsidRDefault="00AE7117" w:rsidP="00AE7117">
            <w:pPr>
              <w:rPr>
                <w:sz w:val="24"/>
                <w:szCs w:val="24"/>
              </w:rPr>
            </w:pPr>
            <w:r>
              <w:rPr>
                <w:sz w:val="24"/>
                <w:szCs w:val="24"/>
              </w:rPr>
              <w:t>Contact Information</w:t>
            </w:r>
          </w:p>
        </w:tc>
      </w:tr>
      <w:tr w:rsidR="00AE7117" w14:paraId="629A52D2" w14:textId="77777777" w:rsidTr="00695133">
        <w:tc>
          <w:tcPr>
            <w:tcW w:w="3101" w:type="dxa"/>
          </w:tcPr>
          <w:p w14:paraId="3666AF93" w14:textId="77777777" w:rsidR="00AE7117" w:rsidRDefault="00AE7117" w:rsidP="00AE7117">
            <w:pPr>
              <w:rPr>
                <w:sz w:val="24"/>
                <w:szCs w:val="24"/>
              </w:rPr>
            </w:pPr>
          </w:p>
          <w:p w14:paraId="1C6A6F13" w14:textId="77777777" w:rsidR="00AE7117" w:rsidRDefault="00AE7117" w:rsidP="00AE7117">
            <w:pPr>
              <w:rPr>
                <w:sz w:val="24"/>
                <w:szCs w:val="24"/>
              </w:rPr>
            </w:pPr>
          </w:p>
        </w:tc>
        <w:tc>
          <w:tcPr>
            <w:tcW w:w="1936" w:type="dxa"/>
          </w:tcPr>
          <w:p w14:paraId="3A33E91F" w14:textId="1829ACE0" w:rsidR="00AE7117" w:rsidRDefault="00695133" w:rsidP="00AE7117">
            <w:pPr>
              <w:rPr>
                <w:sz w:val="24"/>
                <w:szCs w:val="24"/>
              </w:rPr>
            </w:pPr>
            <w:r>
              <w:rPr>
                <w:sz w:val="24"/>
                <w:szCs w:val="24"/>
              </w:rPr>
              <w:t>Caregiver</w:t>
            </w:r>
          </w:p>
        </w:tc>
        <w:tc>
          <w:tcPr>
            <w:tcW w:w="4313" w:type="dxa"/>
          </w:tcPr>
          <w:p w14:paraId="74830D18" w14:textId="77777777" w:rsidR="00AE7117" w:rsidRDefault="00AE7117" w:rsidP="00AE7117">
            <w:pPr>
              <w:rPr>
                <w:sz w:val="24"/>
                <w:szCs w:val="24"/>
              </w:rPr>
            </w:pPr>
          </w:p>
        </w:tc>
      </w:tr>
      <w:tr w:rsidR="00AE7117" w14:paraId="003716BD" w14:textId="77777777" w:rsidTr="00695133">
        <w:tc>
          <w:tcPr>
            <w:tcW w:w="3101" w:type="dxa"/>
          </w:tcPr>
          <w:p w14:paraId="55681AEE" w14:textId="77777777" w:rsidR="00AE7117" w:rsidRDefault="00AE7117" w:rsidP="00AE7117">
            <w:pPr>
              <w:rPr>
                <w:sz w:val="24"/>
                <w:szCs w:val="24"/>
              </w:rPr>
            </w:pPr>
          </w:p>
          <w:p w14:paraId="15DDF1BB" w14:textId="77777777" w:rsidR="00AE7117" w:rsidRDefault="00AE7117" w:rsidP="00AE7117">
            <w:pPr>
              <w:rPr>
                <w:sz w:val="24"/>
                <w:szCs w:val="24"/>
              </w:rPr>
            </w:pPr>
          </w:p>
        </w:tc>
        <w:tc>
          <w:tcPr>
            <w:tcW w:w="1936" w:type="dxa"/>
          </w:tcPr>
          <w:p w14:paraId="7E8F6188" w14:textId="7E4218BA" w:rsidR="00AE7117" w:rsidRDefault="00695133" w:rsidP="00AE7117">
            <w:pPr>
              <w:rPr>
                <w:sz w:val="24"/>
                <w:szCs w:val="24"/>
              </w:rPr>
            </w:pPr>
            <w:r>
              <w:rPr>
                <w:sz w:val="24"/>
                <w:szCs w:val="24"/>
              </w:rPr>
              <w:t>Pediatrician</w:t>
            </w:r>
          </w:p>
        </w:tc>
        <w:tc>
          <w:tcPr>
            <w:tcW w:w="4313" w:type="dxa"/>
          </w:tcPr>
          <w:p w14:paraId="5D9D8D00" w14:textId="77777777" w:rsidR="00AE7117" w:rsidRDefault="00AE7117" w:rsidP="00AE7117">
            <w:pPr>
              <w:rPr>
                <w:sz w:val="24"/>
                <w:szCs w:val="24"/>
              </w:rPr>
            </w:pPr>
          </w:p>
        </w:tc>
      </w:tr>
      <w:tr w:rsidR="00AE7117" w14:paraId="50E54C30" w14:textId="77777777" w:rsidTr="00695133">
        <w:tc>
          <w:tcPr>
            <w:tcW w:w="3101" w:type="dxa"/>
          </w:tcPr>
          <w:p w14:paraId="5C700D0D" w14:textId="77777777" w:rsidR="00AE7117" w:rsidRDefault="00AE7117" w:rsidP="00AE7117">
            <w:pPr>
              <w:rPr>
                <w:sz w:val="24"/>
                <w:szCs w:val="24"/>
              </w:rPr>
            </w:pPr>
          </w:p>
          <w:p w14:paraId="51B194FF" w14:textId="77777777" w:rsidR="00AE7117" w:rsidRDefault="00AE7117" w:rsidP="00AE7117">
            <w:pPr>
              <w:rPr>
                <w:sz w:val="24"/>
                <w:szCs w:val="24"/>
              </w:rPr>
            </w:pPr>
          </w:p>
        </w:tc>
        <w:tc>
          <w:tcPr>
            <w:tcW w:w="1936" w:type="dxa"/>
          </w:tcPr>
          <w:p w14:paraId="24ADEABB" w14:textId="5CE0541F" w:rsidR="00AE7117" w:rsidRDefault="00695133" w:rsidP="00AE7117">
            <w:pPr>
              <w:rPr>
                <w:sz w:val="24"/>
                <w:szCs w:val="24"/>
              </w:rPr>
            </w:pPr>
            <w:r>
              <w:rPr>
                <w:sz w:val="24"/>
                <w:szCs w:val="24"/>
              </w:rPr>
              <w:t>Educator</w:t>
            </w:r>
          </w:p>
        </w:tc>
        <w:tc>
          <w:tcPr>
            <w:tcW w:w="4313" w:type="dxa"/>
          </w:tcPr>
          <w:p w14:paraId="3F12D795" w14:textId="77777777" w:rsidR="00AE7117" w:rsidRDefault="00AE7117" w:rsidP="00AE7117">
            <w:pPr>
              <w:rPr>
                <w:sz w:val="24"/>
                <w:szCs w:val="24"/>
              </w:rPr>
            </w:pPr>
          </w:p>
        </w:tc>
      </w:tr>
      <w:tr w:rsidR="00AE7117" w14:paraId="5CF6BF72" w14:textId="77777777" w:rsidTr="00695133">
        <w:tc>
          <w:tcPr>
            <w:tcW w:w="3101" w:type="dxa"/>
          </w:tcPr>
          <w:p w14:paraId="07A8BE35" w14:textId="77777777" w:rsidR="00AE7117" w:rsidRDefault="00AE7117" w:rsidP="00AE7117">
            <w:pPr>
              <w:rPr>
                <w:sz w:val="24"/>
                <w:szCs w:val="24"/>
              </w:rPr>
            </w:pPr>
          </w:p>
          <w:p w14:paraId="6F95B8E3" w14:textId="77777777" w:rsidR="00AE7117" w:rsidRDefault="00AE7117" w:rsidP="00AE7117">
            <w:pPr>
              <w:rPr>
                <w:sz w:val="24"/>
                <w:szCs w:val="24"/>
              </w:rPr>
            </w:pPr>
          </w:p>
        </w:tc>
        <w:tc>
          <w:tcPr>
            <w:tcW w:w="1936" w:type="dxa"/>
          </w:tcPr>
          <w:p w14:paraId="5DE2E129" w14:textId="77777777" w:rsidR="00AE7117" w:rsidRDefault="00AE7117" w:rsidP="00AE7117">
            <w:pPr>
              <w:rPr>
                <w:sz w:val="24"/>
                <w:szCs w:val="24"/>
              </w:rPr>
            </w:pPr>
          </w:p>
        </w:tc>
        <w:tc>
          <w:tcPr>
            <w:tcW w:w="4313" w:type="dxa"/>
          </w:tcPr>
          <w:p w14:paraId="63E4D61B" w14:textId="77777777" w:rsidR="00AE7117" w:rsidRDefault="00AE7117" w:rsidP="00AE7117">
            <w:pPr>
              <w:rPr>
                <w:sz w:val="24"/>
                <w:szCs w:val="24"/>
              </w:rPr>
            </w:pPr>
          </w:p>
        </w:tc>
      </w:tr>
      <w:tr w:rsidR="00AE7117" w14:paraId="5C9F9015" w14:textId="77777777" w:rsidTr="00695133">
        <w:tc>
          <w:tcPr>
            <w:tcW w:w="3101" w:type="dxa"/>
          </w:tcPr>
          <w:p w14:paraId="011B5900" w14:textId="77777777" w:rsidR="00AE7117" w:rsidRDefault="00AE7117" w:rsidP="00AE7117">
            <w:pPr>
              <w:rPr>
                <w:sz w:val="24"/>
                <w:szCs w:val="24"/>
              </w:rPr>
            </w:pPr>
          </w:p>
          <w:p w14:paraId="11320DA6" w14:textId="77777777" w:rsidR="00AE7117" w:rsidRDefault="00AE7117" w:rsidP="00AE7117">
            <w:pPr>
              <w:rPr>
                <w:sz w:val="24"/>
                <w:szCs w:val="24"/>
              </w:rPr>
            </w:pPr>
          </w:p>
        </w:tc>
        <w:tc>
          <w:tcPr>
            <w:tcW w:w="1936" w:type="dxa"/>
          </w:tcPr>
          <w:p w14:paraId="48425912" w14:textId="77777777" w:rsidR="00AE7117" w:rsidRDefault="00AE7117" w:rsidP="00AE7117">
            <w:pPr>
              <w:rPr>
                <w:sz w:val="24"/>
                <w:szCs w:val="24"/>
              </w:rPr>
            </w:pPr>
          </w:p>
        </w:tc>
        <w:tc>
          <w:tcPr>
            <w:tcW w:w="4313" w:type="dxa"/>
          </w:tcPr>
          <w:p w14:paraId="345FDC9F" w14:textId="77777777" w:rsidR="00AE7117" w:rsidRDefault="00AE7117" w:rsidP="00AE7117">
            <w:pPr>
              <w:rPr>
                <w:sz w:val="24"/>
                <w:szCs w:val="24"/>
              </w:rPr>
            </w:pPr>
          </w:p>
        </w:tc>
      </w:tr>
    </w:tbl>
    <w:p w14:paraId="48ABFF57" w14:textId="25EC682C" w:rsidR="00695133" w:rsidRPr="00695133" w:rsidRDefault="00752C5E" w:rsidP="00695133">
      <w:pPr>
        <w:jc w:val="center"/>
        <w:rPr>
          <w:rFonts w:ascii="Comic Sans MS" w:hAnsi="Comic Sans MS"/>
          <w:bCs/>
          <w:sz w:val="24"/>
          <w:szCs w:val="24"/>
        </w:rPr>
      </w:pPr>
      <w:r w:rsidRPr="00752C5E">
        <w:t xml:space="preserve">This form will be considered valid until you request an update, which you may do at </w:t>
      </w:r>
      <w:proofErr w:type="spellStart"/>
      <w:r w:rsidRPr="00752C5E">
        <w:t>anytime</w:t>
      </w:r>
      <w:proofErr w:type="spellEnd"/>
      <w:r w:rsidRPr="00752C5E">
        <w:t>.  Please note that we may ask you to update this form once a year to be sure we have the most current information on file.</w:t>
      </w:r>
      <w:r w:rsidR="00695133">
        <w:t xml:space="preserve"> </w:t>
      </w:r>
      <w:r w:rsidR="00695133" w:rsidRPr="00695133">
        <w:rPr>
          <w:rFonts w:ascii="Comic Sans MS" w:hAnsi="Comic Sans MS"/>
          <w:bCs/>
        </w:rPr>
        <w:t xml:space="preserve"> </w:t>
      </w:r>
      <w:r w:rsidR="00695133" w:rsidRPr="00695133">
        <w:rPr>
          <w:rFonts w:cstheme="minorHAnsi"/>
          <w:bCs/>
        </w:rPr>
        <w:t>Thank you for choosing TLC for your child’s care.</w:t>
      </w:r>
    </w:p>
    <w:p w14:paraId="19736571" w14:textId="77777777" w:rsidR="00752C5E" w:rsidRDefault="00752C5E" w:rsidP="00AE7117">
      <w:pPr>
        <w:rPr>
          <w:sz w:val="24"/>
          <w:szCs w:val="24"/>
        </w:rPr>
      </w:pPr>
    </w:p>
    <w:p w14:paraId="7B077132" w14:textId="77777777" w:rsidR="00752C5E" w:rsidRDefault="00752C5E" w:rsidP="00AE7117">
      <w:pPr>
        <w:rPr>
          <w:sz w:val="24"/>
          <w:szCs w:val="24"/>
        </w:rPr>
      </w:pPr>
      <w:r>
        <w:rPr>
          <w:sz w:val="24"/>
          <w:szCs w:val="24"/>
        </w:rPr>
        <w:t>Parent/Guardian Printed Name:  ___________________________________________________</w:t>
      </w:r>
    </w:p>
    <w:p w14:paraId="678E8080" w14:textId="77777777" w:rsidR="00AE7117" w:rsidRPr="00AE7117" w:rsidRDefault="00752C5E" w:rsidP="00AE7117">
      <w:pPr>
        <w:rPr>
          <w:sz w:val="24"/>
          <w:szCs w:val="24"/>
        </w:rPr>
      </w:pPr>
      <w:r>
        <w:rPr>
          <w:sz w:val="24"/>
          <w:szCs w:val="24"/>
        </w:rPr>
        <w:t>Parent/Guardian Signature: ________________________________________ Date:  _________</w:t>
      </w:r>
    </w:p>
    <w:sectPr w:rsidR="00AE7117" w:rsidRPr="00AE71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9A8"/>
    <w:rsid w:val="001A3148"/>
    <w:rsid w:val="00695133"/>
    <w:rsid w:val="006D2D69"/>
    <w:rsid w:val="00752C5E"/>
    <w:rsid w:val="008079A8"/>
    <w:rsid w:val="00A438E4"/>
    <w:rsid w:val="00AE7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A2546"/>
  <w15:docId w15:val="{6C8BC0D6-1AE5-48FD-8B3C-0CE6045B3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1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711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Fleury Family</dc:creator>
  <cp:keywords/>
  <dc:description/>
  <cp:lastModifiedBy>Lynn LaValley</cp:lastModifiedBy>
  <cp:revision>2</cp:revision>
  <dcterms:created xsi:type="dcterms:W3CDTF">2023-03-16T15:52:00Z</dcterms:created>
  <dcterms:modified xsi:type="dcterms:W3CDTF">2023-03-16T15:52:00Z</dcterms:modified>
</cp:coreProperties>
</file>